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90" w:rsidRDefault="002A4690" w:rsidP="002A4690">
      <w:pPr>
        <w:spacing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Структура МБДОУ</w:t>
      </w:r>
      <w:r>
        <w:rPr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b/>
          <w:bCs/>
          <w:kern w:val="36"/>
          <w:sz w:val="28"/>
          <w:szCs w:val="28"/>
          <w:lang w:eastAsia="ru-RU"/>
        </w:rPr>
        <w:t>Подтёлковского</w:t>
      </w:r>
      <w:proofErr w:type="spellEnd"/>
      <w:r>
        <w:rPr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b/>
          <w:bCs/>
          <w:kern w:val="36"/>
          <w:sz w:val="28"/>
          <w:szCs w:val="28"/>
          <w:lang w:eastAsia="ru-RU"/>
        </w:rPr>
        <w:t xml:space="preserve"> д/с №</w:t>
      </w:r>
      <w:r>
        <w:rPr>
          <w:b/>
          <w:bCs/>
          <w:kern w:val="36"/>
          <w:sz w:val="28"/>
          <w:szCs w:val="28"/>
          <w:lang w:eastAsia="ru-RU"/>
        </w:rPr>
        <w:t xml:space="preserve"> 6</w:t>
      </w:r>
      <w:r>
        <w:rPr>
          <w:b/>
          <w:bCs/>
          <w:kern w:val="36"/>
          <w:sz w:val="28"/>
          <w:szCs w:val="28"/>
          <w:lang w:eastAsia="ru-RU"/>
        </w:rPr>
        <w:t xml:space="preserve"> «</w:t>
      </w:r>
      <w:r>
        <w:rPr>
          <w:b/>
          <w:bCs/>
          <w:kern w:val="36"/>
          <w:sz w:val="28"/>
          <w:szCs w:val="28"/>
          <w:lang w:eastAsia="ru-RU"/>
        </w:rPr>
        <w:t>Солнышко</w:t>
      </w:r>
      <w:r>
        <w:rPr>
          <w:b/>
          <w:bCs/>
          <w:kern w:val="36"/>
          <w:sz w:val="28"/>
          <w:szCs w:val="28"/>
          <w:lang w:eastAsia="ru-RU"/>
        </w:rPr>
        <w:t>»</w:t>
      </w: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Органами управления МБДОУ являются руководитель, а также педагогический совет, общее собрание трудового коллектива, Совет МБДОУ, родительский комитет.</w:t>
      </w: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/>
        </w:rPr>
        <w:t>Заведующий детским садом</w:t>
      </w: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МБДОУ является заведующий. </w:t>
      </w:r>
      <w:r>
        <w:rPr>
          <w:sz w:val="28"/>
          <w:szCs w:val="28"/>
          <w:lang w:eastAsia="ru-RU"/>
        </w:rPr>
        <w:t>В своей деятельности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</w:t>
      </w:r>
    </w:p>
    <w:p w:rsidR="002A4690" w:rsidRDefault="002A4690" w:rsidP="002A469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Без доверенности действует от имени ДОУ, представляет интересы и совершает сделки от имени учреждения, утверждает штатное расписание, внутренние документы, регламентирующие деятельность МБДОУ, подписывает план финансово-хозяйственной деятельности, бухгалтерскую отчетность, издает приказы и дает указания, обязательные для исполнения всеми работниками детского сада.</w:t>
      </w:r>
    </w:p>
    <w:p w:rsidR="002A4690" w:rsidRDefault="002A4690" w:rsidP="002A469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Управленческая деятельность заведующего обеспечивает:</w:t>
      </w:r>
    </w:p>
    <w:p w:rsidR="002A4690" w:rsidRDefault="002A4690" w:rsidP="002A469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материальные;</w:t>
      </w:r>
    </w:p>
    <w:p w:rsidR="002A4690" w:rsidRDefault="002A4690" w:rsidP="002A469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организационные;</w:t>
      </w:r>
    </w:p>
    <w:p w:rsidR="002A4690" w:rsidRDefault="002A4690" w:rsidP="002A469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правовые;</w:t>
      </w:r>
    </w:p>
    <w:p w:rsidR="002A4690" w:rsidRDefault="002A4690" w:rsidP="002A469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 условия для реализации функции управления образовательным процессом в ДОУ.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Управляющая система состоит из двух структур, деятельность которых регламентируется Уставом МБДОУ и соответствующими положениями:</w:t>
      </w:r>
    </w:p>
    <w:p w:rsidR="002A4690" w:rsidRDefault="002A4690" w:rsidP="002A469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A4690" w:rsidRDefault="002A4690" w:rsidP="002A4690">
      <w:pPr>
        <w:pStyle w:val="6"/>
        <w:spacing w:before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</w:rPr>
        <w:t>I структура – общественное управление:</w:t>
      </w:r>
    </w:p>
    <w:p w:rsidR="002A4690" w:rsidRDefault="002A4690" w:rsidP="002A469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Совет;</w:t>
      </w:r>
    </w:p>
    <w:p w:rsidR="002A4690" w:rsidRDefault="002A4690" w:rsidP="002A469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трудового коллектива учреждения;</w:t>
      </w:r>
    </w:p>
    <w:p w:rsidR="002A4690" w:rsidRDefault="002A4690" w:rsidP="002A469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МБДОУ;</w:t>
      </w:r>
    </w:p>
    <w:p w:rsidR="002A4690" w:rsidRDefault="002A4690" w:rsidP="002A469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Педагогический Совет МБДОУ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Собирается не реже 4 раз в год, в его состав входят все педагоги учреждения.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педагогического Совета МБДОУ относится: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основных направлений педагогической деятельности МБДОУ;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принятие планов и программ, расписания занятий;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принятие методических направлений работы с воспитанниками;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выбор содержания, методов и форм осуществления образовательного процесса;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по повышению квалификации педагогических работников и развитию их творческого потенциала.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b/>
          <w:i/>
          <w:sz w:val="28"/>
          <w:szCs w:val="28"/>
        </w:rPr>
      </w:pPr>
    </w:p>
    <w:p w:rsidR="002A4690" w:rsidRDefault="002A4690" w:rsidP="002A4690">
      <w:pPr>
        <w:pStyle w:val="a4"/>
        <w:spacing w:line="276" w:lineRule="auto"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Общее собрание трудового коллектива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Собирается по мере надобности, но не реже 2 раз в год. 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Права и ответственность общего собрания трудового коллектива МБДОУ определяются локальным актом – положением об общем собрании трудового коллектива МБДОУ.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Принимает локальные акты учреждения, правила внутреннего трудового распорядка, вносит предложения об изменениях и дополнениях в Устав МБДОУ.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pStyle w:val="a4"/>
        <w:spacing w:line="276" w:lineRule="auto"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Совет МБДОУ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Является представительным органом самоуправления.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Формируется один раз в два года, состоит из родителей (законных представителей) воспитанников и работников ДОУ, также в состав могут входить заведующий детским садом и представитель учредителя.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Права и ответственность Совета МБДОУ регламентируются локальным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актом – положением о Совете МБДОУ.</w:t>
      </w:r>
    </w:p>
    <w:p w:rsidR="002A4690" w:rsidRDefault="002A4690" w:rsidP="002A469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направлениями работы являются: определение приоритетных направлений в образовательной деятельности; развитие материально-технической базы; вопросы стимулирования оплаты труда, выдвижение кандидатур для наград и поощрений; создание санитарно-гигиенических условий образовательной деятельности, охрана здоровья и социальная поддержка членов коллектива учреждения. 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pStyle w:val="a4"/>
        <w:spacing w:line="276" w:lineRule="auto"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Родительский комитет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Регламентируется Положением о родительском комитете, утверждённым на общем родительском собрании.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состав родительского комитета избираются представители родителей (законных представителей) воспитанников МБДОУ сроком на 1 год.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родительского комитета относятся: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защита интересов воспитанников МБДОУ;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помощь в подготовке к новому учебному году;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вынесение благодарности родителям за хорошее воспитание детей;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вынесение общественного порицания родителям, не занимающимся воспитанием детей;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совместных с родителями (законными представителями) мероприятиях ДОУ.</w:t>
      </w:r>
    </w:p>
    <w:p w:rsidR="002A4690" w:rsidRDefault="002A4690" w:rsidP="002A4690">
      <w:pPr>
        <w:pStyle w:val="a4"/>
        <w:spacing w:line="276" w:lineRule="auto"/>
        <w:ind w:firstLine="851"/>
        <w:jc w:val="both"/>
        <w:rPr>
          <w:sz w:val="28"/>
          <w:szCs w:val="28"/>
        </w:rPr>
      </w:pPr>
    </w:p>
    <w:p w:rsidR="002A4690" w:rsidRDefault="002A4690" w:rsidP="002A4690">
      <w:pPr>
        <w:pStyle w:val="6"/>
        <w:spacing w:before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</w:rPr>
        <w:t>II структура – административное управление, которое имеет линейную структуру:</w:t>
      </w:r>
    </w:p>
    <w:p w:rsidR="002A4690" w:rsidRDefault="002A4690" w:rsidP="002A4690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iCs/>
          <w:sz w:val="28"/>
          <w:szCs w:val="28"/>
          <w:lang w:eastAsia="ru-RU"/>
        </w:rPr>
        <w:t xml:space="preserve">К администрации дошкольного учреждения относится: </w:t>
      </w:r>
    </w:p>
    <w:p w:rsidR="002A4690" w:rsidRDefault="002A4690" w:rsidP="002A4690">
      <w:pPr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bCs/>
          <w:iCs/>
          <w:sz w:val="28"/>
          <w:szCs w:val="28"/>
          <w:lang w:eastAsia="ru-RU"/>
        </w:rPr>
        <w:t>заведующий детским садом.</w:t>
      </w:r>
    </w:p>
    <w:p w:rsidR="002A4690" w:rsidRDefault="002A4690" w:rsidP="002A4690">
      <w:pPr>
        <w:spacing w:line="276" w:lineRule="auto"/>
        <w:jc w:val="both"/>
        <w:rPr>
          <w:b/>
          <w:bCs/>
          <w:i/>
          <w:iCs/>
          <w:sz w:val="28"/>
          <w:szCs w:val="28"/>
          <w:u w:val="single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u w:val="single"/>
          <w:lang w:eastAsia="ru-RU"/>
        </w:rPr>
        <w:t>Педагогический состав: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Воспитатели, музыкальный руководитель, инструктор по физической культуре.</w:t>
      </w:r>
    </w:p>
    <w:p w:rsidR="002A4690" w:rsidRDefault="002A4690" w:rsidP="002A4690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Воспитатель – </w:t>
      </w:r>
      <w:r>
        <w:rPr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Воспитатель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 их реализует. Совместно с музыкальным руководителем и воспитателем по физической культуре </w:t>
      </w:r>
      <w:r>
        <w:rPr>
          <w:sz w:val="28"/>
          <w:szCs w:val="28"/>
          <w:lang w:eastAsia="ru-RU"/>
        </w:rPr>
        <w:t>проводи</w:t>
      </w:r>
      <w:bookmarkStart w:id="0" w:name="_GoBack"/>
      <w:bookmarkEnd w:id="0"/>
      <w:r>
        <w:rPr>
          <w:sz w:val="28"/>
          <w:szCs w:val="28"/>
          <w:lang w:eastAsia="ru-RU"/>
        </w:rPr>
        <w:t>т праздники, развлекательные и спортивные занятия. Руководит работой младшего воспитателя.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2A4690" w:rsidRDefault="002A4690" w:rsidP="002A4690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Музыкальный руководитель – </w:t>
      </w:r>
      <w:r>
        <w:rPr>
          <w:sz w:val="28"/>
          <w:szCs w:val="28"/>
          <w:lang w:eastAsia="ru-RU"/>
        </w:rPr>
        <w:t xml:space="preserve">отвечает за музыкальное </w:t>
      </w:r>
      <w:r>
        <w:rPr>
          <w:sz w:val="28"/>
          <w:szCs w:val="28"/>
          <w:lang w:eastAsia="ru-RU"/>
        </w:rPr>
        <w:t>развитие детей</w:t>
      </w:r>
      <w:r>
        <w:rPr>
          <w:sz w:val="28"/>
          <w:szCs w:val="28"/>
          <w:lang w:eastAsia="ru-RU"/>
        </w:rPr>
        <w:t>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2A4690" w:rsidRDefault="002A4690" w:rsidP="002A4690">
      <w:pPr>
        <w:spacing w:line="276" w:lineRule="auto"/>
        <w:jc w:val="both"/>
        <w:rPr>
          <w:b/>
          <w:sz w:val="28"/>
          <w:szCs w:val="28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Инструктор по физической культуре </w:t>
      </w:r>
      <w:r>
        <w:rPr>
          <w:b/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создает оптимальные условия для целесообразной двигательной активности детей, формирует у них необходимые двигательные умения и навыки, а также воспитывает положительное отношение и потребность к физическим упражнениям.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b/>
          <w:i/>
          <w:sz w:val="28"/>
          <w:szCs w:val="28"/>
          <w:u w:val="single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Обслуживающий персонал: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обслуживающему персоналу относятся </w:t>
      </w:r>
      <w:r>
        <w:rPr>
          <w:bCs/>
          <w:sz w:val="28"/>
          <w:szCs w:val="28"/>
          <w:lang w:eastAsia="ru-RU"/>
        </w:rPr>
        <w:t xml:space="preserve">младший воспитатель, повар, машинист по стирке и ремонту белья, сторож. </w:t>
      </w:r>
      <w:r>
        <w:rPr>
          <w:sz w:val="28"/>
          <w:szCs w:val="28"/>
          <w:lang w:eastAsia="ru-RU"/>
        </w:rPr>
        <w:t>Все эти сотрудники обеспечивают бесперебойную работу дошкольного учреждения, но только младший воспитатель работает непосредственно с детьми.</w:t>
      </w:r>
    </w:p>
    <w:p w:rsidR="002A4690" w:rsidRDefault="002A4690" w:rsidP="002A4690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Младший воспитатель – </w:t>
      </w:r>
      <w:r>
        <w:rPr>
          <w:bCs/>
          <w:iCs/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>омогает воспитателю в организации воспитательно-образовательного процесса, и вместе с ним отвечает за жизнь и здоровье воспитанников. Отвечает за чистоту в помещениях, два раза в день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2A4690" w:rsidRDefault="002A4690" w:rsidP="002A4690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2A4690" w:rsidRDefault="002A4690" w:rsidP="002A4690">
      <w:pPr>
        <w:spacing w:line="276" w:lineRule="auto"/>
        <w:ind w:firstLine="709"/>
        <w:jc w:val="both"/>
        <w:rPr>
          <w:sz w:val="28"/>
          <w:szCs w:val="28"/>
        </w:rPr>
      </w:pPr>
    </w:p>
    <w:p w:rsidR="00B60985" w:rsidRDefault="00B60985"/>
    <w:sectPr w:rsidR="00B6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E260F"/>
    <w:multiLevelType w:val="multilevel"/>
    <w:tmpl w:val="95C6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665C1"/>
    <w:multiLevelType w:val="multilevel"/>
    <w:tmpl w:val="0B46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44716A"/>
    <w:multiLevelType w:val="multilevel"/>
    <w:tmpl w:val="6E4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90"/>
    <w:rsid w:val="002A4690"/>
    <w:rsid w:val="00B6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690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2A4690"/>
    <w:rPr>
      <w:rFonts w:ascii="Cambria" w:eastAsia="Times New Roman" w:hAnsi="Cambria" w:cs="Times New Roman"/>
      <w:i/>
      <w:iCs/>
      <w:color w:val="243F60"/>
    </w:rPr>
  </w:style>
  <w:style w:type="paragraph" w:styleId="a3">
    <w:name w:val="Normal (Web)"/>
    <w:basedOn w:val="a"/>
    <w:uiPriority w:val="99"/>
    <w:semiHidden/>
    <w:unhideWhenUsed/>
    <w:rsid w:val="002A469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4">
    <w:name w:val="No Spacing"/>
    <w:uiPriority w:val="1"/>
    <w:qFormat/>
    <w:rsid w:val="002A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A4690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690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2A4690"/>
    <w:rPr>
      <w:rFonts w:ascii="Cambria" w:eastAsia="Times New Roman" w:hAnsi="Cambria" w:cs="Times New Roman"/>
      <w:i/>
      <w:iCs/>
      <w:color w:val="243F60"/>
    </w:rPr>
  </w:style>
  <w:style w:type="paragraph" w:styleId="a3">
    <w:name w:val="Normal (Web)"/>
    <w:basedOn w:val="a"/>
    <w:uiPriority w:val="99"/>
    <w:semiHidden/>
    <w:unhideWhenUsed/>
    <w:rsid w:val="002A469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4">
    <w:name w:val="No Spacing"/>
    <w:uiPriority w:val="1"/>
    <w:qFormat/>
    <w:rsid w:val="002A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A4690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6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Watchman</cp:lastModifiedBy>
  <cp:revision>2</cp:revision>
  <dcterms:created xsi:type="dcterms:W3CDTF">2014-03-02T14:23:00Z</dcterms:created>
  <dcterms:modified xsi:type="dcterms:W3CDTF">2014-03-02T14:29:00Z</dcterms:modified>
</cp:coreProperties>
</file>